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42E" w:rsidRPr="0019793C" w:rsidRDefault="00935996" w:rsidP="00935996">
      <w:pPr>
        <w:pStyle w:val="berschrift1"/>
        <w:jc w:val="left"/>
      </w:pPr>
      <w:r>
        <w:t>4. HTML – MIME-Type</w:t>
      </w:r>
    </w:p>
    <w:p w:rsidR="0019793C" w:rsidRDefault="0019793C" w:rsidP="00935996">
      <w:pPr>
        <w:jc w:val="left"/>
      </w:pPr>
    </w:p>
    <w:p w:rsidR="00935996" w:rsidRDefault="00935996" w:rsidP="00935996">
      <w:pPr>
        <w:pStyle w:val="Listenabsatz"/>
        <w:numPr>
          <w:ilvl w:val="0"/>
          <w:numId w:val="1"/>
        </w:numPr>
        <w:jc w:val="left"/>
      </w:pPr>
      <w:r>
        <w:t xml:space="preserve">Multipurpose Internet Mail </w:t>
      </w:r>
      <w:proofErr w:type="spellStart"/>
      <w:r>
        <w:t>Extensions</w:t>
      </w:r>
      <w:proofErr w:type="spellEnd"/>
    </w:p>
    <w:p w:rsidR="00935996" w:rsidRDefault="00935996" w:rsidP="00935996">
      <w:pPr>
        <w:pStyle w:val="Listenabsatz"/>
        <w:numPr>
          <w:ilvl w:val="0"/>
          <w:numId w:val="1"/>
        </w:numPr>
        <w:jc w:val="left"/>
      </w:pPr>
      <w:r>
        <w:t>»Internet Media Type« oder Content-Type (</w:t>
      </w:r>
      <w:r>
        <w:t>Feld-</w:t>
      </w:r>
      <w:r>
        <w:t>Name)</w:t>
      </w:r>
    </w:p>
    <w:p w:rsidR="00935996" w:rsidRDefault="00935996" w:rsidP="00935996">
      <w:pPr>
        <w:pStyle w:val="Listenabsatz"/>
        <w:numPr>
          <w:ilvl w:val="0"/>
          <w:numId w:val="1"/>
        </w:numPr>
        <w:jc w:val="left"/>
      </w:pPr>
      <w:r>
        <w:t>Daten</w:t>
      </w:r>
      <w:r>
        <w:t>-Klassif</w:t>
      </w:r>
      <w:bookmarkStart w:id="0" w:name="_GoBack"/>
      <w:bookmarkEnd w:id="0"/>
      <w:r>
        <w:t>ikation</w:t>
      </w:r>
      <w:r>
        <w:t xml:space="preserve"> </w:t>
      </w:r>
      <w:r>
        <w:t>– z.B. T</w:t>
      </w:r>
      <w:r>
        <w:t>ext, HTML</w:t>
      </w:r>
      <w:r>
        <w:t>, JPG</w:t>
      </w:r>
      <w:r>
        <w:t>-Bild</w:t>
      </w:r>
      <w:r>
        <w:t>, Audio usw.</w:t>
      </w:r>
    </w:p>
    <w:p w:rsidR="00935996" w:rsidRDefault="00935996" w:rsidP="00935996">
      <w:pPr>
        <w:pStyle w:val="Listenabsatz"/>
        <w:numPr>
          <w:ilvl w:val="0"/>
          <w:numId w:val="1"/>
        </w:numPr>
        <w:jc w:val="left"/>
      </w:pPr>
      <w:r>
        <w:t xml:space="preserve">„Content-Type-Header-Feld </w:t>
      </w:r>
      <w:r>
        <w:t>– in Websites oder E-Mails</w:t>
      </w:r>
    </w:p>
    <w:p w:rsidR="00935996" w:rsidRDefault="00935996" w:rsidP="00935996">
      <w:pPr>
        <w:pStyle w:val="Listenabsatz"/>
        <w:numPr>
          <w:ilvl w:val="0"/>
          <w:numId w:val="1"/>
        </w:numPr>
        <w:jc w:val="left"/>
      </w:pPr>
      <w:r>
        <w:t xml:space="preserve">Struktur: zweiteilig – </w:t>
      </w:r>
      <w:r>
        <w:t>Medientyp</w:t>
      </w:r>
      <w:r>
        <w:t>/</w:t>
      </w:r>
      <w:r>
        <w:t>Subtyp</w:t>
      </w:r>
    </w:p>
    <w:p w:rsidR="00935996" w:rsidRDefault="00935996" w:rsidP="00935996">
      <w:pPr>
        <w:jc w:val="left"/>
      </w:pPr>
    </w:p>
    <w:p w:rsidR="00935996" w:rsidRPr="00935996" w:rsidRDefault="00935996" w:rsidP="00935996">
      <w:pPr>
        <w:jc w:val="center"/>
        <w:rPr>
          <w:b/>
        </w:rPr>
      </w:pPr>
      <w:r w:rsidRPr="00935996">
        <w:rPr>
          <w:b/>
        </w:rPr>
        <w:t>Beispiel</w:t>
      </w:r>
      <w:r w:rsidRPr="00935996">
        <w:rPr>
          <w:b/>
        </w:rPr>
        <w:t>e:</w:t>
      </w:r>
    </w:p>
    <w:p w:rsidR="00935996" w:rsidRDefault="00935996" w:rsidP="00935996">
      <w:pPr>
        <w:jc w:val="left"/>
      </w:pPr>
      <w:r>
        <w:t xml:space="preserve"> </w:t>
      </w:r>
    </w:p>
    <w:tbl>
      <w:tblPr>
        <w:tblStyle w:val="Tabellenraster"/>
        <w:tblW w:w="9856" w:type="dxa"/>
        <w:tblLook w:val="04A0" w:firstRow="1" w:lastRow="0" w:firstColumn="1" w:lastColumn="0" w:noHBand="0" w:noVBand="1"/>
      </w:tblPr>
      <w:tblGrid>
        <w:gridCol w:w="1876"/>
        <w:gridCol w:w="4611"/>
        <w:gridCol w:w="3369"/>
      </w:tblGrid>
      <w:tr w:rsidR="00935996" w:rsidRPr="00935996" w:rsidTr="00935996">
        <w:tc>
          <w:tcPr>
            <w:tcW w:w="1876" w:type="dxa"/>
          </w:tcPr>
          <w:p w:rsidR="00935996" w:rsidRPr="00935996" w:rsidRDefault="00935996" w:rsidP="00935996">
            <w:pPr>
              <w:jc w:val="center"/>
              <w:rPr>
                <w:b/>
                <w:sz w:val="36"/>
                <w:szCs w:val="36"/>
              </w:rPr>
            </w:pPr>
            <w:r w:rsidRPr="00935996">
              <w:rPr>
                <w:b/>
                <w:sz w:val="36"/>
                <w:szCs w:val="36"/>
              </w:rPr>
              <w:t>Medientyp</w:t>
            </w:r>
          </w:p>
        </w:tc>
        <w:tc>
          <w:tcPr>
            <w:tcW w:w="4611" w:type="dxa"/>
          </w:tcPr>
          <w:p w:rsidR="00935996" w:rsidRPr="00935996" w:rsidRDefault="00935996" w:rsidP="00935996">
            <w:pPr>
              <w:jc w:val="center"/>
              <w:rPr>
                <w:b/>
                <w:sz w:val="36"/>
                <w:szCs w:val="36"/>
              </w:rPr>
            </w:pPr>
            <w:r w:rsidRPr="00935996">
              <w:rPr>
                <w:b/>
                <w:sz w:val="36"/>
                <w:szCs w:val="36"/>
              </w:rPr>
              <w:t>Subtyp (Beispiel)</w:t>
            </w:r>
          </w:p>
        </w:tc>
        <w:tc>
          <w:tcPr>
            <w:tcW w:w="3369" w:type="dxa"/>
          </w:tcPr>
          <w:p w:rsidR="00935996" w:rsidRPr="00935996" w:rsidRDefault="00935996" w:rsidP="00935996">
            <w:pPr>
              <w:jc w:val="center"/>
              <w:rPr>
                <w:b/>
                <w:sz w:val="36"/>
                <w:szCs w:val="36"/>
              </w:rPr>
            </w:pPr>
            <w:r w:rsidRPr="00935996">
              <w:rPr>
                <w:b/>
                <w:sz w:val="36"/>
                <w:szCs w:val="36"/>
              </w:rPr>
              <w:t>Bedeutung</w:t>
            </w:r>
          </w:p>
        </w:tc>
      </w:tr>
      <w:tr w:rsidR="00935996" w:rsidRPr="00935996" w:rsidTr="00935996">
        <w:tc>
          <w:tcPr>
            <w:tcW w:w="1876" w:type="dxa"/>
          </w:tcPr>
          <w:p w:rsidR="00935996" w:rsidRPr="00935996" w:rsidRDefault="00935996" w:rsidP="00935996">
            <w:pPr>
              <w:jc w:val="left"/>
            </w:pPr>
            <w:proofErr w:type="spellStart"/>
            <w:r w:rsidRPr="00935996">
              <w:t>application</w:t>
            </w:r>
            <w:proofErr w:type="spellEnd"/>
          </w:p>
        </w:tc>
        <w:tc>
          <w:tcPr>
            <w:tcW w:w="4611" w:type="dxa"/>
          </w:tcPr>
          <w:p w:rsidR="00935996" w:rsidRPr="00935996" w:rsidRDefault="00935996" w:rsidP="00AF36D2">
            <w:pPr>
              <w:jc w:val="left"/>
            </w:pPr>
            <w:proofErr w:type="spellStart"/>
            <w:r>
              <w:t>application</w:t>
            </w:r>
            <w:proofErr w:type="spellEnd"/>
            <w:r>
              <w:t>/</w:t>
            </w:r>
            <w:proofErr w:type="spellStart"/>
            <w:r>
              <w:t>xml</w:t>
            </w:r>
            <w:proofErr w:type="spellEnd"/>
            <w:r>
              <w:t xml:space="preserve"> für XML-Dateien</w:t>
            </w:r>
          </w:p>
        </w:tc>
        <w:tc>
          <w:tcPr>
            <w:tcW w:w="3369" w:type="dxa"/>
          </w:tcPr>
          <w:p w:rsidR="00935996" w:rsidRPr="00935996" w:rsidRDefault="00935996" w:rsidP="00935996">
            <w:pPr>
              <w:jc w:val="left"/>
            </w:pPr>
            <w:r w:rsidRPr="00935996">
              <w:t>Anwendungen (</w:t>
            </w:r>
            <w:r w:rsidRPr="00935996">
              <w:t>binär)</w:t>
            </w:r>
          </w:p>
        </w:tc>
      </w:tr>
      <w:tr w:rsidR="00935996" w:rsidRPr="00935996" w:rsidTr="00935996">
        <w:tc>
          <w:tcPr>
            <w:tcW w:w="1876" w:type="dxa"/>
          </w:tcPr>
          <w:p w:rsidR="00935996" w:rsidRPr="00935996" w:rsidRDefault="00935996" w:rsidP="00935996">
            <w:pPr>
              <w:jc w:val="left"/>
            </w:pPr>
            <w:proofErr w:type="spellStart"/>
            <w:r w:rsidRPr="00935996">
              <w:t>audio</w:t>
            </w:r>
            <w:proofErr w:type="spellEnd"/>
          </w:p>
        </w:tc>
        <w:tc>
          <w:tcPr>
            <w:tcW w:w="4611" w:type="dxa"/>
          </w:tcPr>
          <w:p w:rsidR="00935996" w:rsidRPr="00935996" w:rsidRDefault="00935996" w:rsidP="00AF36D2">
            <w:pPr>
              <w:jc w:val="left"/>
            </w:pPr>
            <w:proofErr w:type="spellStart"/>
            <w:r>
              <w:t>audio</w:t>
            </w:r>
            <w:proofErr w:type="spellEnd"/>
            <w:r>
              <w:t>/</w:t>
            </w:r>
            <w:proofErr w:type="spellStart"/>
            <w:r>
              <w:t>mpeg</w:t>
            </w:r>
            <w:proofErr w:type="spellEnd"/>
            <w:r>
              <w:t xml:space="preserve"> für mp3-Dateien</w:t>
            </w:r>
          </w:p>
        </w:tc>
        <w:tc>
          <w:tcPr>
            <w:tcW w:w="3369" w:type="dxa"/>
          </w:tcPr>
          <w:p w:rsidR="00935996" w:rsidRPr="00935996" w:rsidRDefault="00935996" w:rsidP="00935996">
            <w:pPr>
              <w:jc w:val="left"/>
            </w:pPr>
            <w:r w:rsidRPr="00935996">
              <w:t>Audio</w:t>
            </w:r>
          </w:p>
        </w:tc>
      </w:tr>
      <w:tr w:rsidR="00935996" w:rsidRPr="00935996" w:rsidTr="00935996">
        <w:tc>
          <w:tcPr>
            <w:tcW w:w="1876" w:type="dxa"/>
          </w:tcPr>
          <w:p w:rsidR="00935996" w:rsidRPr="00935996" w:rsidRDefault="00935996" w:rsidP="00935996">
            <w:pPr>
              <w:jc w:val="left"/>
            </w:pPr>
            <w:proofErr w:type="spellStart"/>
            <w:r>
              <w:t>i</w:t>
            </w:r>
            <w:r w:rsidRPr="00935996">
              <w:t>mage</w:t>
            </w:r>
            <w:proofErr w:type="spellEnd"/>
          </w:p>
        </w:tc>
        <w:tc>
          <w:tcPr>
            <w:tcW w:w="4611" w:type="dxa"/>
          </w:tcPr>
          <w:p w:rsidR="00935996" w:rsidRPr="00935996" w:rsidRDefault="00935996" w:rsidP="00935996">
            <w:pPr>
              <w:jc w:val="left"/>
            </w:pPr>
            <w:proofErr w:type="spellStart"/>
            <w:r>
              <w:t>image</w:t>
            </w:r>
            <w:proofErr w:type="spellEnd"/>
            <w:r>
              <w:t>/</w:t>
            </w:r>
            <w:proofErr w:type="spellStart"/>
            <w:r>
              <w:t>jpeg</w:t>
            </w:r>
            <w:proofErr w:type="spellEnd"/>
            <w:r>
              <w:t xml:space="preserve"> für JPG-Bilder</w:t>
            </w:r>
          </w:p>
        </w:tc>
        <w:tc>
          <w:tcPr>
            <w:tcW w:w="3369" w:type="dxa"/>
          </w:tcPr>
          <w:p w:rsidR="00935996" w:rsidRPr="00935996" w:rsidRDefault="00935996" w:rsidP="00935996">
            <w:pPr>
              <w:jc w:val="left"/>
            </w:pPr>
            <w:r w:rsidRPr="00935996">
              <w:t>Grafik</w:t>
            </w:r>
          </w:p>
        </w:tc>
      </w:tr>
      <w:tr w:rsidR="00935996" w:rsidRPr="00935996" w:rsidTr="00935996">
        <w:tc>
          <w:tcPr>
            <w:tcW w:w="1876" w:type="dxa"/>
          </w:tcPr>
          <w:p w:rsidR="00935996" w:rsidRPr="00935996" w:rsidRDefault="00935996" w:rsidP="00935996">
            <w:pPr>
              <w:jc w:val="left"/>
            </w:pPr>
            <w:proofErr w:type="spellStart"/>
            <w:r w:rsidRPr="00935996">
              <w:t>message</w:t>
            </w:r>
            <w:proofErr w:type="spellEnd"/>
          </w:p>
        </w:tc>
        <w:tc>
          <w:tcPr>
            <w:tcW w:w="4611" w:type="dxa"/>
          </w:tcPr>
          <w:p w:rsidR="00935996" w:rsidRPr="00935996" w:rsidRDefault="00935996" w:rsidP="00AF36D2">
            <w:pPr>
              <w:jc w:val="left"/>
            </w:pPr>
            <w:proofErr w:type="spellStart"/>
            <w:r w:rsidRPr="00935996">
              <w:t>message</w:t>
            </w:r>
            <w:proofErr w:type="spellEnd"/>
            <w:r w:rsidRPr="00935996">
              <w:t>/rfc822</w:t>
            </w:r>
          </w:p>
        </w:tc>
        <w:tc>
          <w:tcPr>
            <w:tcW w:w="3369" w:type="dxa"/>
          </w:tcPr>
          <w:p w:rsidR="00935996" w:rsidRPr="00935996" w:rsidRDefault="00935996" w:rsidP="00935996">
            <w:pPr>
              <w:jc w:val="left"/>
            </w:pPr>
            <w:r w:rsidRPr="00935996">
              <w:t>Nachrichten</w:t>
            </w:r>
          </w:p>
        </w:tc>
      </w:tr>
      <w:tr w:rsidR="00935996" w:rsidRPr="00935996" w:rsidTr="00935996">
        <w:tc>
          <w:tcPr>
            <w:tcW w:w="1876" w:type="dxa"/>
          </w:tcPr>
          <w:p w:rsidR="00935996" w:rsidRPr="00935996" w:rsidRDefault="00935996" w:rsidP="00935996">
            <w:pPr>
              <w:jc w:val="left"/>
            </w:pPr>
            <w:proofErr w:type="spellStart"/>
            <w:r w:rsidRPr="00935996">
              <w:t>text</w:t>
            </w:r>
            <w:proofErr w:type="spellEnd"/>
          </w:p>
        </w:tc>
        <w:tc>
          <w:tcPr>
            <w:tcW w:w="4611" w:type="dxa"/>
          </w:tcPr>
          <w:p w:rsidR="00935996" w:rsidRPr="00935996" w:rsidRDefault="00935996" w:rsidP="00AF36D2">
            <w:pPr>
              <w:jc w:val="left"/>
            </w:pPr>
            <w:proofErr w:type="spellStart"/>
            <w:r>
              <w:t>text</w:t>
            </w:r>
            <w:proofErr w:type="spellEnd"/>
            <w:r>
              <w:t>/</w:t>
            </w:r>
            <w:proofErr w:type="spellStart"/>
            <w:r>
              <w:t>css</w:t>
            </w:r>
            <w:proofErr w:type="spellEnd"/>
            <w:r>
              <w:t xml:space="preserve"> für Style Sheets</w:t>
            </w:r>
          </w:p>
        </w:tc>
        <w:tc>
          <w:tcPr>
            <w:tcW w:w="3369" w:type="dxa"/>
          </w:tcPr>
          <w:p w:rsidR="00935996" w:rsidRPr="00935996" w:rsidRDefault="00935996" w:rsidP="00935996">
            <w:pPr>
              <w:jc w:val="left"/>
            </w:pPr>
            <w:r w:rsidRPr="00935996">
              <w:t>Text</w:t>
            </w:r>
          </w:p>
        </w:tc>
      </w:tr>
      <w:tr w:rsidR="00935996" w:rsidRPr="00935996" w:rsidTr="00935996">
        <w:tc>
          <w:tcPr>
            <w:tcW w:w="1876" w:type="dxa"/>
          </w:tcPr>
          <w:p w:rsidR="00935996" w:rsidRPr="00935996" w:rsidRDefault="00935996" w:rsidP="00935996">
            <w:pPr>
              <w:jc w:val="left"/>
            </w:pPr>
            <w:proofErr w:type="spellStart"/>
            <w:r w:rsidRPr="00935996">
              <w:t>video</w:t>
            </w:r>
            <w:proofErr w:type="spellEnd"/>
          </w:p>
        </w:tc>
        <w:tc>
          <w:tcPr>
            <w:tcW w:w="4611" w:type="dxa"/>
          </w:tcPr>
          <w:p w:rsidR="00935996" w:rsidRPr="00935996" w:rsidRDefault="00935996" w:rsidP="00AF36D2">
            <w:pPr>
              <w:jc w:val="left"/>
            </w:pPr>
            <w:proofErr w:type="spellStart"/>
            <w:r w:rsidRPr="00935996">
              <w:t>video</w:t>
            </w:r>
            <w:proofErr w:type="spellEnd"/>
            <w:r w:rsidRPr="00935996">
              <w:t>/mp4</w:t>
            </w:r>
            <w:r>
              <w:t xml:space="preserve"> für mp4-Videos</w:t>
            </w:r>
          </w:p>
        </w:tc>
        <w:tc>
          <w:tcPr>
            <w:tcW w:w="3369" w:type="dxa"/>
          </w:tcPr>
          <w:p w:rsidR="00935996" w:rsidRPr="00935996" w:rsidRDefault="00935996" w:rsidP="00935996">
            <w:pPr>
              <w:jc w:val="left"/>
            </w:pPr>
            <w:r w:rsidRPr="00935996">
              <w:t>Video</w:t>
            </w:r>
          </w:p>
        </w:tc>
      </w:tr>
    </w:tbl>
    <w:p w:rsidR="00935996" w:rsidRDefault="00935996" w:rsidP="00935996">
      <w:pPr>
        <w:jc w:val="left"/>
      </w:pPr>
      <w:r>
        <w:t xml:space="preserve"> </w:t>
      </w:r>
    </w:p>
    <w:sectPr w:rsidR="00935996" w:rsidSect="00647BF5">
      <w:pgSz w:w="11906" w:h="16838"/>
      <w:pgMar w:top="1588" w:right="1701" w:bottom="158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136C6"/>
    <w:multiLevelType w:val="hybridMultilevel"/>
    <w:tmpl w:val="1ADCC2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0"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C7F"/>
    <w:rsid w:val="0019793C"/>
    <w:rsid w:val="00471C7F"/>
    <w:rsid w:val="00647BF5"/>
    <w:rsid w:val="00935996"/>
    <w:rsid w:val="00957C53"/>
    <w:rsid w:val="00BD7F65"/>
    <w:rsid w:val="00C6402D"/>
    <w:rsid w:val="00D6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47BF5"/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table" w:styleId="Tabellenraster">
    <w:name w:val="Table Grid"/>
    <w:basedOn w:val="NormaleTabelle"/>
    <w:uiPriority w:val="59"/>
    <w:rsid w:val="0093599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9359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47BF5"/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table" w:styleId="Tabellenraster">
    <w:name w:val="Table Grid"/>
    <w:basedOn w:val="NormaleTabelle"/>
    <w:uiPriority w:val="59"/>
    <w:rsid w:val="0093599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9359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Krebs</dc:creator>
  <cp:keywords/>
  <dc:description/>
  <cp:lastModifiedBy>Krebs</cp:lastModifiedBy>
  <cp:revision>3</cp:revision>
  <dcterms:created xsi:type="dcterms:W3CDTF">2013-03-06T11:07:00Z</dcterms:created>
  <dcterms:modified xsi:type="dcterms:W3CDTF">2013-03-06T12:24:00Z</dcterms:modified>
</cp:coreProperties>
</file>